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80" w:rsidRDefault="00E77480" w:rsidP="00E77480">
      <w:pPr>
        <w:ind w:right="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480" w:rsidRDefault="00E77480" w:rsidP="00E774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77480" w:rsidRDefault="00E77480" w:rsidP="00E774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E77480" w:rsidRDefault="00E77480" w:rsidP="00E774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МУНИЦИПАЛЬНОГО РАЙОНА</w:t>
      </w:r>
    </w:p>
    <w:p w:rsidR="00E77480" w:rsidRDefault="00E77480" w:rsidP="00E774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E77480" w:rsidRDefault="00E77480" w:rsidP="00E774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480" w:rsidRDefault="00E77480" w:rsidP="00E7748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E77480" w:rsidRDefault="00E77480" w:rsidP="00E7748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7480">
        <w:rPr>
          <w:rFonts w:ascii="Times New Roman" w:hAnsi="Times New Roman" w:cs="Times New Roman"/>
          <w:bCs/>
          <w:sz w:val="28"/>
          <w:szCs w:val="28"/>
          <w:u w:val="single"/>
        </w:rPr>
        <w:t>06.02.2026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№ </w:t>
      </w:r>
      <w:r w:rsidRPr="00E77480">
        <w:rPr>
          <w:rFonts w:ascii="Times New Roman" w:hAnsi="Times New Roman" w:cs="Times New Roman"/>
          <w:bCs/>
          <w:sz w:val="28"/>
          <w:szCs w:val="28"/>
          <w:u w:val="single"/>
        </w:rPr>
        <w:t>117</w:t>
      </w:r>
    </w:p>
    <w:p w:rsidR="00E77480" w:rsidRDefault="00E77480" w:rsidP="00E77480">
      <w:pPr>
        <w:jc w:val="center"/>
        <w:rPr>
          <w:sz w:val="36"/>
          <w:szCs w:val="28"/>
        </w:rPr>
      </w:pPr>
      <w:r>
        <w:rPr>
          <w:rFonts w:ascii="Times New Roman" w:hAnsi="Times New Roman" w:cs="Times New Roman"/>
          <w:sz w:val="28"/>
        </w:rPr>
        <w:t>город Тимашевск</w:t>
      </w:r>
    </w:p>
    <w:p w:rsidR="003C2A58" w:rsidRDefault="003C2A58" w:rsidP="003C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A58">
        <w:rPr>
          <w:rFonts w:ascii="Times New Roman" w:hAnsi="Times New Roman" w:cs="Times New Roman"/>
          <w:b/>
          <w:sz w:val="28"/>
          <w:szCs w:val="28"/>
        </w:rPr>
        <w:t xml:space="preserve">Об организации безаварийного пропуска паводка </w:t>
      </w:r>
    </w:p>
    <w:p w:rsidR="00AA02E8" w:rsidRDefault="00995A50" w:rsidP="003C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период весеннего половодья</w:t>
      </w:r>
      <w:r w:rsidR="003C2A58" w:rsidRPr="003C2A58">
        <w:rPr>
          <w:rFonts w:ascii="Times New Roman" w:hAnsi="Times New Roman" w:cs="Times New Roman"/>
          <w:b/>
          <w:sz w:val="28"/>
          <w:szCs w:val="28"/>
        </w:rPr>
        <w:t xml:space="preserve"> на территории Тимашевского </w:t>
      </w:r>
    </w:p>
    <w:p w:rsidR="00AA02E8" w:rsidRDefault="003C2A58" w:rsidP="00AA0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A58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AA02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A58">
        <w:rPr>
          <w:rFonts w:ascii="Times New Roman" w:hAnsi="Times New Roman" w:cs="Times New Roman"/>
          <w:b/>
          <w:sz w:val="28"/>
          <w:szCs w:val="28"/>
        </w:rPr>
        <w:t xml:space="preserve">поселения Тимашевского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3C2A58" w:rsidRDefault="003C2A58" w:rsidP="00AA0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A58">
        <w:rPr>
          <w:rFonts w:ascii="Times New Roman" w:hAnsi="Times New Roman" w:cs="Times New Roman"/>
          <w:b/>
          <w:sz w:val="28"/>
          <w:szCs w:val="28"/>
        </w:rPr>
        <w:t>района</w:t>
      </w:r>
      <w:r w:rsidR="00AA02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AA02E8" w:rsidRDefault="00AA02E8" w:rsidP="003C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</w:pPr>
      <w:r w:rsidRPr="00AA02E8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В соответствии с Водным кодексом Российской Федерации, Федеральным законом от 21 декабря 1994 г. № 68-ФЗ «О защите населения и территорий </w:t>
      </w:r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                  </w:t>
      </w:r>
      <w:r w:rsidRPr="00AA02E8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от чрезвычайных ситуаций природного и техногенного характера», Федеральным законом от 21 июля 1997 г. № 117-ФЗ «О безопасности гидротехнических сооружений», постановлением Правительства Российской Федерации </w:t>
      </w:r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</w:t>
      </w:r>
      <w:r w:rsidR="00CE0A04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о</w:t>
      </w:r>
      <w:r w:rsidRPr="00AA02E8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т 30 декабря 2003 г. № 794 «О единой государственной системе предупреждения и ликвидации чрезвычайных ситуаций», и в целях своевременной подготовки и обеспечения безаварийного пропуска паводковых вод, недопущения чрезвычайных ситуаций вследствие весеннего половодья на территории </w:t>
      </w:r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Тимашевского городского поселения Тимашевского муниципального района Краснодарского края </w:t>
      </w:r>
      <w:r w:rsidRPr="00AA02E8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п о с т а н о в л я ю:</w:t>
      </w:r>
    </w:p>
    <w:p w:rsidR="006845F3" w:rsidRDefault="006845F3" w:rsidP="006845F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</w:pPr>
      <w:bookmarkStart w:id="1" w:name="_Hlk158715043"/>
      <w:r w:rsidRPr="001A0CB4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Создать </w:t>
      </w:r>
      <w:proofErr w:type="spellStart"/>
      <w:r w:rsidR="000D319C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противо</w:t>
      </w:r>
      <w:r w:rsidRPr="001A0CB4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паводковую</w:t>
      </w:r>
      <w:proofErr w:type="spellEnd"/>
      <w:r w:rsidRPr="001A0CB4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комиссию</w:t>
      </w:r>
      <w:bookmarkEnd w:id="1"/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Тимашевского городского поселения Тимашевского муниципального района Краснодарского края</w:t>
      </w:r>
      <w:r w:rsidRPr="001A0CB4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и утвердить ее состав </w:t>
      </w:r>
      <w:r w:rsidRPr="00F25DB7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(приложение №</w:t>
      </w:r>
      <w:r w:rsidR="00DF20B1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1</w:t>
      </w:r>
      <w:r w:rsidRPr="00F25DB7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).</w:t>
      </w:r>
    </w:p>
    <w:p w:rsidR="006845F3" w:rsidRPr="009649EB" w:rsidRDefault="006845F3" w:rsidP="009649E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845F3">
        <w:rPr>
          <w:rFonts w:ascii="Times New Roman" w:hAnsi="Times New Roman" w:cs="Times New Roman"/>
          <w:sz w:val="28"/>
          <w:szCs w:val="28"/>
        </w:rPr>
        <w:t xml:space="preserve">. </w:t>
      </w:r>
      <w:r w:rsidR="009649EB">
        <w:rPr>
          <w:rFonts w:ascii="Times New Roman" w:hAnsi="Times New Roman" w:cs="Times New Roman"/>
          <w:sz w:val="28"/>
          <w:szCs w:val="28"/>
        </w:rPr>
        <w:t>Утвердить Положение о</w:t>
      </w:r>
      <w:r w:rsidR="009649EB">
        <w:rPr>
          <w:rFonts w:ascii="Times New Roman" w:hAnsi="Times New Roman"/>
          <w:sz w:val="28"/>
          <w:szCs w:val="28"/>
        </w:rPr>
        <w:t xml:space="preserve"> </w:t>
      </w:r>
      <w:r w:rsidR="000D319C">
        <w:rPr>
          <w:rFonts w:ascii="Times New Roman" w:hAnsi="Times New Roman"/>
          <w:sz w:val="28"/>
          <w:szCs w:val="28"/>
        </w:rPr>
        <w:t>противо</w:t>
      </w:r>
      <w:r w:rsidR="009649EB">
        <w:rPr>
          <w:rFonts w:ascii="Times New Roman" w:hAnsi="Times New Roman"/>
          <w:sz w:val="28"/>
          <w:szCs w:val="28"/>
        </w:rPr>
        <w:t>паводковой комиссии Тимашевского городского поселения Тимашевского городского поселения Тимашевского муниципального района Краснодарского края</w:t>
      </w:r>
      <w:r w:rsidRPr="009649EB"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AA02E8" w:rsidRPr="009649EB" w:rsidRDefault="006845F3" w:rsidP="00964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3. </w:t>
      </w:r>
      <w:r w:rsidR="00AA02E8" w:rsidRPr="006845F3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Утвердить план </w:t>
      </w:r>
      <w:r w:rsidR="009649EB">
        <w:rPr>
          <w:rFonts w:ascii="Times New Roman" w:hAnsi="Times New Roman" w:cs="Times New Roman"/>
          <w:sz w:val="28"/>
          <w:szCs w:val="28"/>
        </w:rPr>
        <w:t>мероприятий по безаварийному пропуску паводковых вод на территории Тимашевского городского поселения Тимашевского муниципального района Краснодарского края</w:t>
      </w:r>
      <w:r w:rsidR="009649EB" w:rsidRPr="006845F3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 xml:space="preserve"> </w:t>
      </w:r>
      <w:r w:rsidRPr="006845F3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(приложение № 3</w:t>
      </w:r>
      <w:r w:rsidR="00CE0A04" w:rsidRPr="006845F3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)</w:t>
      </w:r>
      <w:r w:rsidR="00F25DB7" w:rsidRPr="006845F3">
        <w:rPr>
          <w:rFonts w:ascii="Times New Roman" w:hAnsi="Times New Roman" w:cs="Times New Roman"/>
          <w:color w:val="303133"/>
          <w:sz w:val="28"/>
          <w:szCs w:val="28"/>
          <w:shd w:val="clear" w:color="auto" w:fill="FFFFFF"/>
        </w:rPr>
        <w:t>.</w:t>
      </w:r>
    </w:p>
    <w:p w:rsidR="00FB58C9" w:rsidRPr="002F2EDD" w:rsidRDefault="00CE0A04" w:rsidP="00FB58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4</w:t>
      </w:r>
      <w:r w:rsidR="00FB58C9" w:rsidRPr="00435082">
        <w:rPr>
          <w:rFonts w:ascii="Times New Roman" w:eastAsia="Calibri" w:hAnsi="Times New Roman"/>
          <w:sz w:val="28"/>
        </w:rPr>
        <w:t xml:space="preserve">. Сектору информационных технологий администрации Тимашевского городского поселения Тимашевского района (Бардиж Е.А.) разместить настоящее постановление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</w:t>
      </w:r>
      <w:proofErr w:type="spellStart"/>
      <w:r w:rsidR="00FB58C9" w:rsidRPr="00435082">
        <w:rPr>
          <w:rFonts w:ascii="Times New Roman" w:eastAsia="Calibri" w:hAnsi="Times New Roman"/>
          <w:sz w:val="28"/>
        </w:rPr>
        <w:t>городтимашевск.рф</w:t>
      </w:r>
      <w:proofErr w:type="spellEnd"/>
      <w:r w:rsidR="00FB58C9" w:rsidRPr="00435082">
        <w:rPr>
          <w:rFonts w:ascii="Times New Roman" w:eastAsia="Calibri" w:hAnsi="Times New Roman"/>
          <w:sz w:val="28"/>
        </w:rPr>
        <w:t>.</w:t>
      </w:r>
    </w:p>
    <w:p w:rsidR="00FB58C9" w:rsidRPr="002F2EDD" w:rsidRDefault="00CE0A04" w:rsidP="00FB58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5</w:t>
      </w:r>
      <w:r w:rsidR="00FB58C9">
        <w:rPr>
          <w:rFonts w:ascii="Times New Roman" w:eastAsia="Calibri" w:hAnsi="Times New Roman"/>
          <w:sz w:val="28"/>
        </w:rPr>
        <w:t xml:space="preserve">. </w:t>
      </w:r>
      <w:r w:rsidR="00FB58C9" w:rsidRPr="002F2EDD">
        <w:rPr>
          <w:rFonts w:ascii="Times New Roman" w:eastAsia="Calibri" w:hAnsi="Times New Roman"/>
          <w:sz w:val="28"/>
        </w:rPr>
        <w:t xml:space="preserve">Контроль за </w:t>
      </w:r>
      <w:r w:rsidR="00FB58C9">
        <w:rPr>
          <w:rFonts w:ascii="Times New Roman" w:eastAsia="Calibri" w:hAnsi="Times New Roman"/>
          <w:sz w:val="28"/>
        </w:rPr>
        <w:t>вы</w:t>
      </w:r>
      <w:r w:rsidR="00FB58C9" w:rsidRPr="002F2EDD">
        <w:rPr>
          <w:rFonts w:ascii="Times New Roman" w:eastAsia="Calibri" w:hAnsi="Times New Roman"/>
          <w:sz w:val="28"/>
        </w:rPr>
        <w:t xml:space="preserve">полнением настоящего постановления возложить на </w:t>
      </w:r>
      <w:r w:rsidR="00FB58C9" w:rsidRPr="002F2EDD">
        <w:rPr>
          <w:rFonts w:ascii="Times New Roman" w:eastAsia="Calibri" w:hAnsi="Times New Roman"/>
          <w:sz w:val="28"/>
        </w:rPr>
        <w:lastRenderedPageBreak/>
        <w:t xml:space="preserve">заместителя главы </w:t>
      </w:r>
      <w:r w:rsidR="00FB58C9" w:rsidRPr="002F2EDD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 Тимашевского района Крячко</w:t>
      </w:r>
      <w:r w:rsidR="00FB58C9" w:rsidRPr="00CA4D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58C9" w:rsidRPr="002F2EDD">
        <w:rPr>
          <w:rFonts w:ascii="Times New Roman" w:hAnsi="Times New Roman"/>
          <w:color w:val="000000"/>
          <w:sz w:val="28"/>
          <w:szCs w:val="28"/>
        </w:rPr>
        <w:t>Н.В.</w:t>
      </w:r>
    </w:p>
    <w:p w:rsidR="00FB58C9" w:rsidRPr="002F2EDD" w:rsidRDefault="00CE0A04" w:rsidP="00FB58C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6</w:t>
      </w:r>
      <w:r w:rsidR="00FB58C9" w:rsidRPr="002F2EDD">
        <w:rPr>
          <w:rFonts w:ascii="Times New Roman" w:eastAsia="Calibri" w:hAnsi="Times New Roman"/>
          <w:sz w:val="28"/>
        </w:rPr>
        <w:t>. Постановление вступает в силу со дня его подписания.</w:t>
      </w:r>
    </w:p>
    <w:p w:rsidR="00FB58C9" w:rsidRPr="002F2EDD" w:rsidRDefault="00FB58C9" w:rsidP="00FB58C9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</w:rPr>
      </w:pPr>
    </w:p>
    <w:p w:rsidR="00FB58C9" w:rsidRPr="002F2EDD" w:rsidRDefault="00FB58C9" w:rsidP="00FB58C9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</w:rPr>
      </w:pPr>
    </w:p>
    <w:p w:rsidR="009649EB" w:rsidRDefault="009649EB" w:rsidP="00FB58C9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Исполняющий обязанности главы</w:t>
      </w:r>
      <w:r w:rsidR="00FB58C9" w:rsidRPr="002F2EDD">
        <w:rPr>
          <w:rFonts w:ascii="Times New Roman" w:eastAsia="Calibri" w:hAnsi="Times New Roman"/>
          <w:sz w:val="28"/>
          <w:szCs w:val="28"/>
        </w:rPr>
        <w:t xml:space="preserve"> </w:t>
      </w:r>
    </w:p>
    <w:p w:rsidR="00FB58C9" w:rsidRPr="002F2EDD" w:rsidRDefault="00FB58C9" w:rsidP="00FB58C9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 xml:space="preserve">Тимашевского городского </w:t>
      </w:r>
    </w:p>
    <w:p w:rsidR="00FB58C9" w:rsidRPr="002F2EDD" w:rsidRDefault="00FB58C9" w:rsidP="00FB58C9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 xml:space="preserve">поселения Тимашевского </w:t>
      </w:r>
    </w:p>
    <w:p w:rsidR="00FB58C9" w:rsidRPr="002F2EDD" w:rsidRDefault="00FB58C9" w:rsidP="00FB58C9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>муниципального района</w:t>
      </w:r>
    </w:p>
    <w:p w:rsidR="00FB58C9" w:rsidRPr="002F2EDD" w:rsidRDefault="00FB58C9" w:rsidP="00FB58C9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 xml:space="preserve">Краснодарского края                     </w:t>
      </w:r>
      <w:r w:rsidR="009649EB">
        <w:rPr>
          <w:rFonts w:ascii="Times New Roman" w:eastAsia="Calibri" w:hAnsi="Times New Roman"/>
          <w:sz w:val="28"/>
          <w:szCs w:val="28"/>
        </w:rPr>
        <w:t xml:space="preserve">                           </w:t>
      </w:r>
      <w:r w:rsidRPr="002F2EDD">
        <w:rPr>
          <w:rFonts w:ascii="Times New Roman" w:eastAsia="Calibri" w:hAnsi="Times New Roman"/>
          <w:sz w:val="28"/>
          <w:szCs w:val="28"/>
        </w:rPr>
        <w:t xml:space="preserve">                            Н.</w:t>
      </w:r>
      <w:r w:rsidR="009649EB">
        <w:rPr>
          <w:rFonts w:ascii="Times New Roman" w:eastAsia="Calibri" w:hAnsi="Times New Roman"/>
          <w:sz w:val="28"/>
          <w:szCs w:val="28"/>
        </w:rPr>
        <w:t xml:space="preserve">В. </w:t>
      </w:r>
      <w:proofErr w:type="spellStart"/>
      <w:r w:rsidR="009649EB">
        <w:rPr>
          <w:rFonts w:ascii="Times New Roman" w:eastAsia="Calibri" w:hAnsi="Times New Roman"/>
          <w:sz w:val="28"/>
          <w:szCs w:val="28"/>
        </w:rPr>
        <w:t>Сидикова</w:t>
      </w:r>
      <w:proofErr w:type="spellEnd"/>
    </w:p>
    <w:p w:rsidR="00FB58C9" w:rsidRPr="00032040" w:rsidRDefault="00FB58C9" w:rsidP="00FB58C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2E8" w:rsidRPr="001A0CB4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2E8" w:rsidRDefault="00AA02E8" w:rsidP="00AA0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A02E8" w:rsidSect="002075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988" w:rsidRDefault="00406988" w:rsidP="0020754A">
      <w:pPr>
        <w:spacing w:after="0" w:line="240" w:lineRule="auto"/>
      </w:pPr>
      <w:r>
        <w:separator/>
      </w:r>
    </w:p>
  </w:endnote>
  <w:endnote w:type="continuationSeparator" w:id="0">
    <w:p w:rsidR="00406988" w:rsidRDefault="00406988" w:rsidP="00207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988" w:rsidRDefault="00406988" w:rsidP="0020754A">
      <w:pPr>
        <w:spacing w:after="0" w:line="240" w:lineRule="auto"/>
      </w:pPr>
      <w:r>
        <w:separator/>
      </w:r>
    </w:p>
  </w:footnote>
  <w:footnote w:type="continuationSeparator" w:id="0">
    <w:p w:rsidR="00406988" w:rsidRDefault="00406988" w:rsidP="00207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8010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754A" w:rsidRPr="0020754A" w:rsidRDefault="0020754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075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75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75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74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75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54A" w:rsidRDefault="0020754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3E7B"/>
    <w:multiLevelType w:val="hybridMultilevel"/>
    <w:tmpl w:val="5B3EDB14"/>
    <w:lvl w:ilvl="0" w:tplc="CDD6389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5EBE6445"/>
    <w:multiLevelType w:val="hybridMultilevel"/>
    <w:tmpl w:val="518A809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58"/>
    <w:rsid w:val="000D319C"/>
    <w:rsid w:val="001548AE"/>
    <w:rsid w:val="001A0CB4"/>
    <w:rsid w:val="0020754A"/>
    <w:rsid w:val="003C2A58"/>
    <w:rsid w:val="00406988"/>
    <w:rsid w:val="00475C0D"/>
    <w:rsid w:val="006845F3"/>
    <w:rsid w:val="009649EB"/>
    <w:rsid w:val="00995A50"/>
    <w:rsid w:val="00AA02E8"/>
    <w:rsid w:val="00AD5F3D"/>
    <w:rsid w:val="00CE0A04"/>
    <w:rsid w:val="00D44235"/>
    <w:rsid w:val="00DF20B1"/>
    <w:rsid w:val="00E752C4"/>
    <w:rsid w:val="00E77480"/>
    <w:rsid w:val="00F25DB7"/>
    <w:rsid w:val="00FB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1D409"/>
  <w15:chartTrackingRefBased/>
  <w15:docId w15:val="{6F73A1FD-F97D-43B4-9A1B-3A8E4A63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2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A0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5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5D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7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754A"/>
  </w:style>
  <w:style w:type="paragraph" w:styleId="a9">
    <w:name w:val="footer"/>
    <w:basedOn w:val="a"/>
    <w:link w:val="aa"/>
    <w:uiPriority w:val="99"/>
    <w:unhideWhenUsed/>
    <w:rsid w:val="00207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Error 404</cp:lastModifiedBy>
  <cp:revision>8</cp:revision>
  <cp:lastPrinted>2026-02-06T08:13:00Z</cp:lastPrinted>
  <dcterms:created xsi:type="dcterms:W3CDTF">2026-01-28T12:15:00Z</dcterms:created>
  <dcterms:modified xsi:type="dcterms:W3CDTF">2026-02-16T05:34:00Z</dcterms:modified>
</cp:coreProperties>
</file>